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266" w:rsidRPr="00B63266" w:rsidRDefault="00B63266" w:rsidP="00B63266">
      <w:pPr>
        <w:spacing w:before="100" w:beforeAutospacing="1" w:after="100" w:afterAutospacing="1" w:line="240" w:lineRule="auto"/>
        <w:rPr>
          <w:rFonts w:ascii="Times New Roman" w:eastAsia="Times New Roman" w:hAnsi="Times New Roman" w:cs="Times New Roman"/>
          <w:sz w:val="24"/>
          <w:szCs w:val="24"/>
          <w:lang w:eastAsia="es-VE"/>
        </w:rPr>
      </w:pPr>
      <w:r w:rsidRPr="00B63266">
        <w:rPr>
          <w:rFonts w:ascii="Times New Roman" w:eastAsia="Times New Roman" w:hAnsi="Times New Roman" w:cs="Times New Roman"/>
          <w:sz w:val="24"/>
          <w:szCs w:val="24"/>
          <w:lang w:eastAsia="es-VE"/>
        </w:rPr>
        <w:t xml:space="preserve">El cuadro sinóptico es una variante del </w:t>
      </w:r>
      <w:hyperlink r:id="rId5" w:tooltip="Esquema" w:history="1">
        <w:r w:rsidRPr="00B63266">
          <w:rPr>
            <w:rFonts w:ascii="Times New Roman" w:eastAsia="Times New Roman" w:hAnsi="Times New Roman" w:cs="Times New Roman"/>
            <w:b/>
            <w:bCs/>
            <w:color w:val="0000FF"/>
            <w:sz w:val="24"/>
            <w:szCs w:val="24"/>
            <w:u w:val="single"/>
            <w:lang w:eastAsia="es-VE"/>
          </w:rPr>
          <w:t>esquema</w:t>
        </w:r>
      </w:hyperlink>
      <w:r w:rsidRPr="00B63266">
        <w:rPr>
          <w:rFonts w:ascii="Times New Roman" w:eastAsia="Times New Roman" w:hAnsi="Times New Roman" w:cs="Times New Roman"/>
          <w:sz w:val="24"/>
          <w:szCs w:val="24"/>
          <w:lang w:eastAsia="es-VE"/>
        </w:rPr>
        <w:t xml:space="preserve"> que se utiliza cuando existen datos muy concretos.</w:t>
      </w:r>
    </w:p>
    <w:p w:rsidR="00B63266" w:rsidRPr="00B63266" w:rsidRDefault="00B63266" w:rsidP="00B63266">
      <w:pPr>
        <w:spacing w:before="100" w:beforeAutospacing="1" w:after="100" w:afterAutospacing="1" w:line="240" w:lineRule="auto"/>
        <w:rPr>
          <w:rFonts w:ascii="Times New Roman" w:eastAsia="Times New Roman" w:hAnsi="Times New Roman" w:cs="Times New Roman"/>
          <w:sz w:val="24"/>
          <w:szCs w:val="24"/>
          <w:lang w:eastAsia="es-VE"/>
        </w:rPr>
      </w:pPr>
      <w:r w:rsidRPr="00B63266">
        <w:rPr>
          <w:rFonts w:ascii="Times New Roman" w:eastAsia="Times New Roman" w:hAnsi="Times New Roman" w:cs="Times New Roman"/>
          <w:sz w:val="24"/>
          <w:szCs w:val="24"/>
          <w:lang w:eastAsia="es-VE"/>
        </w:rPr>
        <w:t>Para hacer un cuadro sinóptico debes tener en cuenta cuál será su forma y su contenido.</w:t>
      </w:r>
    </w:p>
    <w:p w:rsidR="00B63266" w:rsidRPr="00B63266" w:rsidRDefault="00B63266" w:rsidP="00B63266">
      <w:pPr>
        <w:spacing w:before="100" w:beforeAutospacing="1" w:after="100" w:afterAutospacing="1" w:line="240" w:lineRule="auto"/>
        <w:rPr>
          <w:rFonts w:ascii="Times New Roman" w:eastAsia="Times New Roman" w:hAnsi="Times New Roman" w:cs="Times New Roman"/>
          <w:sz w:val="24"/>
          <w:szCs w:val="24"/>
          <w:lang w:eastAsia="es-VE"/>
        </w:rPr>
      </w:pPr>
      <w:r w:rsidRPr="00B63266">
        <w:rPr>
          <w:rFonts w:ascii="Times New Roman" w:eastAsia="Times New Roman" w:hAnsi="Times New Roman" w:cs="Times New Roman"/>
          <w:sz w:val="24"/>
          <w:szCs w:val="24"/>
          <w:lang w:eastAsia="es-VE"/>
        </w:rPr>
        <w:t>La forma</w:t>
      </w:r>
      <w:r w:rsidRPr="00B63266">
        <w:rPr>
          <w:rFonts w:ascii="Times New Roman" w:eastAsia="Times New Roman" w:hAnsi="Times New Roman" w:cs="Times New Roman"/>
          <w:sz w:val="24"/>
          <w:szCs w:val="24"/>
          <w:lang w:eastAsia="es-VE"/>
        </w:rPr>
        <w:br/>
        <w:t>Su forma está determinada por la utilización del sistema de llaves.</w:t>
      </w:r>
      <w:r w:rsidRPr="00B63266">
        <w:rPr>
          <w:rFonts w:ascii="Times New Roman" w:eastAsia="Times New Roman" w:hAnsi="Times New Roman" w:cs="Times New Roman"/>
          <w:sz w:val="24"/>
          <w:szCs w:val="24"/>
          <w:lang w:eastAsia="es-VE"/>
        </w:rPr>
        <w:br/>
        <w:t>El título del tema debe colocarse en la parte central lateral del cuadro sinóptico, fuera de la llave principal.</w:t>
      </w:r>
      <w:r w:rsidRPr="00B63266">
        <w:rPr>
          <w:rFonts w:ascii="Times New Roman" w:eastAsia="Times New Roman" w:hAnsi="Times New Roman" w:cs="Times New Roman"/>
          <w:sz w:val="24"/>
          <w:szCs w:val="24"/>
          <w:lang w:eastAsia="es-VE"/>
        </w:rPr>
        <w:br/>
        <w:t>Las divisiones y subdivisiones se establecen según su jerarquía, utilizando llaves. Además, puedes resaltarlas con letras de diferente tipo y tamaño.</w:t>
      </w:r>
    </w:p>
    <w:p w:rsidR="00B63266" w:rsidRPr="00B63266" w:rsidRDefault="00B63266" w:rsidP="00383FF5">
      <w:pPr>
        <w:spacing w:before="100" w:beforeAutospacing="1" w:after="100" w:afterAutospacing="1" w:line="240" w:lineRule="auto"/>
        <w:rPr>
          <w:rFonts w:ascii="Times New Roman" w:eastAsia="Times New Roman" w:hAnsi="Times New Roman" w:cs="Times New Roman"/>
          <w:sz w:val="24"/>
          <w:szCs w:val="24"/>
          <w:lang w:eastAsia="es-VE"/>
        </w:rPr>
      </w:pPr>
      <w:r w:rsidRPr="00B63266">
        <w:rPr>
          <w:rFonts w:ascii="Times New Roman" w:eastAsia="Times New Roman" w:hAnsi="Times New Roman" w:cs="Times New Roman"/>
          <w:sz w:val="24"/>
          <w:szCs w:val="24"/>
          <w:lang w:eastAsia="es-VE"/>
        </w:rPr>
        <w:t>El contenido</w:t>
      </w:r>
      <w:r w:rsidRPr="00B63266">
        <w:rPr>
          <w:rFonts w:ascii="Times New Roman" w:eastAsia="Times New Roman" w:hAnsi="Times New Roman" w:cs="Times New Roman"/>
          <w:sz w:val="24"/>
          <w:szCs w:val="24"/>
          <w:lang w:eastAsia="es-VE"/>
        </w:rPr>
        <w:br/>
        <w:t>Debe ir de lo general a lo particular.</w:t>
      </w:r>
      <w:r w:rsidRPr="00B63266">
        <w:rPr>
          <w:rFonts w:ascii="Times New Roman" w:eastAsia="Times New Roman" w:hAnsi="Times New Roman" w:cs="Times New Roman"/>
          <w:sz w:val="24"/>
          <w:szCs w:val="24"/>
          <w:lang w:eastAsia="es-VE"/>
        </w:rPr>
        <w:br/>
        <w:t>El tema general se expresa en forma clara y precisa a través del título.</w:t>
      </w:r>
      <w:r w:rsidRPr="00B63266">
        <w:rPr>
          <w:rFonts w:ascii="Times New Roman" w:eastAsia="Times New Roman" w:hAnsi="Times New Roman" w:cs="Times New Roman"/>
          <w:sz w:val="24"/>
          <w:szCs w:val="24"/>
          <w:lang w:eastAsia="es-VE"/>
        </w:rPr>
        <w:br/>
        <w:t>Para los subtítulos, debe emplearse términos o frases cortas con sentido.</w:t>
      </w:r>
      <w:r w:rsidRPr="00B63266">
        <w:rPr>
          <w:rFonts w:ascii="Times New Roman" w:eastAsia="Times New Roman" w:hAnsi="Times New Roman" w:cs="Times New Roman"/>
          <w:sz w:val="24"/>
          <w:szCs w:val="24"/>
          <w:lang w:eastAsia="es-VE"/>
        </w:rPr>
        <w:br/>
        <w:t xml:space="preserve">Los subtemas se desprenden del tema general e incluyen una breve explicación que Anota las palabras claves o palabras conceptos </w:t>
      </w:r>
    </w:p>
    <w:p w:rsidR="00B63266" w:rsidRPr="00B63266" w:rsidRDefault="00B63266" w:rsidP="00B6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VE"/>
        </w:rPr>
      </w:pPr>
      <w:r w:rsidRPr="00B63266">
        <w:rPr>
          <w:rFonts w:ascii="Times New Roman" w:eastAsia="Times New Roman" w:hAnsi="Times New Roman" w:cs="Times New Roman"/>
          <w:sz w:val="24"/>
          <w:szCs w:val="24"/>
          <w:lang w:eastAsia="es-VE"/>
        </w:rPr>
        <w:t xml:space="preserve">Realiza los recuadros necesarios </w:t>
      </w:r>
    </w:p>
    <w:p w:rsidR="00B63266" w:rsidRPr="00B63266" w:rsidRDefault="00B63266" w:rsidP="00B632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VE"/>
        </w:rPr>
      </w:pPr>
      <w:r w:rsidRPr="00B63266">
        <w:rPr>
          <w:rFonts w:ascii="Times New Roman" w:eastAsia="Times New Roman" w:hAnsi="Times New Roman" w:cs="Times New Roman"/>
          <w:sz w:val="24"/>
          <w:szCs w:val="24"/>
          <w:lang w:eastAsia="es-VE"/>
        </w:rPr>
        <w:t>Traza líneas o flechas que unan los conceptos</w:t>
      </w:r>
    </w:p>
    <w:p w:rsidR="00383FF5" w:rsidRDefault="00383FF5" w:rsidP="00383FF5">
      <w:pPr>
        <w:pStyle w:val="NormalWeb"/>
        <w:jc w:val="center"/>
      </w:pPr>
      <w:r>
        <w:rPr>
          <w:rStyle w:val="Textoennegrita"/>
        </w:rPr>
        <w:t>Lectura fonética</w:t>
      </w:r>
    </w:p>
    <w:p w:rsidR="00383FF5" w:rsidRDefault="00383FF5" w:rsidP="00383FF5">
      <w:pPr>
        <w:pStyle w:val="NormalWeb"/>
      </w:pPr>
      <w:r>
        <w:t> </w:t>
      </w:r>
    </w:p>
    <w:p w:rsidR="00383FF5" w:rsidRDefault="00383FF5" w:rsidP="00383FF5">
      <w:pPr>
        <w:pStyle w:val="NormalWeb"/>
      </w:pPr>
      <w:r>
        <w:t>La lectura fonética es la que  descifra la significancia fonética de las series de letras, o lectura del sonido, en posición a la lectura de palabras completas.</w:t>
      </w:r>
    </w:p>
    <w:p w:rsidR="00383FF5" w:rsidRDefault="00383FF5" w:rsidP="00383FF5">
      <w:pPr>
        <w:pStyle w:val="NormalWeb"/>
      </w:pPr>
      <w:r>
        <w:t>Requiere aprehender a dominara diversas operaciones: a) dominar la habilidad de reconocer los signos impresos; b) desarrollar las destrezas para percibir los signos como palabras completas; c) realizar las adecuadas entonaciones, de forma ascendente y descendente.</w:t>
      </w:r>
    </w:p>
    <w:p w:rsidR="00383FF5" w:rsidRDefault="00383FF5" w:rsidP="00383FF5">
      <w:pPr>
        <w:pStyle w:val="NormalWeb"/>
        <w:jc w:val="center"/>
      </w:pPr>
      <w:r>
        <w:rPr>
          <w:rStyle w:val="Textoennegrita"/>
        </w:rPr>
        <w:t>Decodificación primaria</w:t>
      </w:r>
    </w:p>
    <w:p w:rsidR="00383FF5" w:rsidRDefault="00383FF5" w:rsidP="00383FF5">
      <w:pPr>
        <w:pStyle w:val="NormalWeb"/>
      </w:pPr>
      <w:r>
        <w:t xml:space="preserve">El propósito de este nivel de la lectura es  transformar las palabras a sus respectivos conceptos y dispone de los siguientes </w:t>
      </w:r>
      <w:proofErr w:type="spellStart"/>
      <w:r>
        <w:t>suboponderados</w:t>
      </w:r>
      <w:proofErr w:type="spellEnd"/>
      <w:r>
        <w:t>:</w:t>
      </w:r>
    </w:p>
    <w:p w:rsidR="00383FF5" w:rsidRDefault="00383FF5" w:rsidP="00383FF5">
      <w:pPr>
        <w:pStyle w:val="NormalWeb"/>
      </w:pPr>
      <w:r>
        <w:rPr>
          <w:rStyle w:val="Textoennegrita"/>
        </w:rPr>
        <w:t>Léxico:</w:t>
      </w:r>
      <w:r>
        <w:t xml:space="preserve"> Se trata de recuperar uno a uno los conceptos correspondientes a cada uno de los términos que participan en el texto</w:t>
      </w:r>
    </w:p>
    <w:p w:rsidR="00383FF5" w:rsidRDefault="00383FF5" w:rsidP="00383FF5">
      <w:pPr>
        <w:pStyle w:val="NormalWeb"/>
      </w:pPr>
      <w:r>
        <w:rPr>
          <w:rStyle w:val="Textoennegrita"/>
        </w:rPr>
        <w:t>Sinonimia:</w:t>
      </w:r>
      <w:r>
        <w:t xml:space="preserve"> en este punto se refiere a que por cuenta propia o por un ente social ya </w:t>
      </w:r>
      <w:proofErr w:type="spellStart"/>
      <w:r>
        <w:t>sa</w:t>
      </w:r>
      <w:proofErr w:type="spellEnd"/>
      <w:r>
        <w:t xml:space="preserve"> un familiar o el profesor descifrar el significado de las palabras desconocidas.</w:t>
      </w:r>
    </w:p>
    <w:p w:rsidR="00383FF5" w:rsidRDefault="00383FF5" w:rsidP="00383FF5">
      <w:pPr>
        <w:pStyle w:val="NormalWeb"/>
      </w:pPr>
      <w:r>
        <w:rPr>
          <w:rStyle w:val="Textoennegrita"/>
        </w:rPr>
        <w:lastRenderedPageBreak/>
        <w:t>Contextualización:</w:t>
      </w:r>
      <w:r>
        <w:t xml:space="preserve"> este es un buen mecanismo pera saber el significado de una palabra desconocida el cual es rastrear el significado de las palabras utilizando el contexto de las frases en las cuales aparecen dichos términos.</w:t>
      </w:r>
    </w:p>
    <w:p w:rsidR="00383FF5" w:rsidRDefault="00383FF5" w:rsidP="00383FF5">
      <w:pPr>
        <w:pStyle w:val="NormalWeb"/>
      </w:pPr>
      <w:r>
        <w:rPr>
          <w:rStyle w:val="Textoennegrita"/>
        </w:rPr>
        <w:t>Ejemplo:</w:t>
      </w:r>
      <w:r>
        <w:t xml:space="preserve"> su propósito es transformar las palabras aparecidas en el </w:t>
      </w:r>
      <w:r>
        <w:rPr>
          <w:rStyle w:val="Textoennegrita"/>
        </w:rPr>
        <w:t>texto</w:t>
      </w:r>
      <w:r>
        <w:t xml:space="preserve"> en sus respectivos conceptos: Texto podría significar  libro, escrito, lectura.</w:t>
      </w:r>
    </w:p>
    <w:p w:rsidR="00383FF5" w:rsidRDefault="00383FF5" w:rsidP="00383FF5">
      <w:pPr>
        <w:pStyle w:val="NormalWeb"/>
        <w:jc w:val="center"/>
      </w:pPr>
      <w:r>
        <w:rPr>
          <w:rStyle w:val="Textoennegrita"/>
        </w:rPr>
        <w:t>Decodificación secundaria</w:t>
      </w:r>
    </w:p>
    <w:p w:rsidR="00383FF5" w:rsidRDefault="00383FF5" w:rsidP="00383FF5">
      <w:pPr>
        <w:pStyle w:val="NormalWeb"/>
      </w:pPr>
      <w:r>
        <w:t xml:space="preserve">El campo de acción y de procesamiento de este nivel de lectura se traslada desde las palabras sueltas hacia las frases y comprende un conjunto de </w:t>
      </w:r>
      <w:proofErr w:type="spellStart"/>
      <w:r>
        <w:t>suboponderados</w:t>
      </w:r>
      <w:proofErr w:type="spellEnd"/>
      <w:r>
        <w:t xml:space="preserve"> cuya finalidad es extraer los pensamientos contenidos en las frases.</w:t>
      </w:r>
    </w:p>
    <w:p w:rsidR="00383FF5" w:rsidRDefault="00383FF5" w:rsidP="00383FF5">
      <w:pPr>
        <w:pStyle w:val="NormalWeb"/>
      </w:pPr>
      <w:r>
        <w:t xml:space="preserve">La puntuación: la puntuación es importante </w:t>
      </w:r>
      <w:proofErr w:type="spellStart"/>
      <w:r>
        <w:t>por que</w:t>
      </w:r>
      <w:proofErr w:type="spellEnd"/>
      <w:r>
        <w:t xml:space="preserve"> nos ayuda a saber cuándo comienza y termina una frase. Si la separación de las palabras son los espacios en blanco la separación de cada frase son los signos de puntuación.</w:t>
      </w:r>
    </w:p>
    <w:p w:rsidR="00383FF5" w:rsidRDefault="00383FF5" w:rsidP="00383FF5">
      <w:pPr>
        <w:pStyle w:val="NormalWeb"/>
      </w:pPr>
      <w:r>
        <w:rPr>
          <w:rStyle w:val="Textoennegrita"/>
        </w:rPr>
        <w:t xml:space="preserve">La </w:t>
      </w:r>
      <w:proofErr w:type="spellStart"/>
      <w:r>
        <w:rPr>
          <w:rStyle w:val="Textoennegrita"/>
        </w:rPr>
        <w:t>pronominalización</w:t>
      </w:r>
      <w:proofErr w:type="spellEnd"/>
      <w:r>
        <w:rPr>
          <w:rStyle w:val="Textoennegrita"/>
        </w:rPr>
        <w:t>:</w:t>
      </w:r>
      <w:r>
        <w:t xml:space="preserve"> En textos con algún nivel de complejidad la regla es que aparezcan términos </w:t>
      </w:r>
      <w:proofErr w:type="spellStart"/>
      <w:r>
        <w:t>pronominalizadores</w:t>
      </w:r>
      <w:proofErr w:type="spellEnd"/>
      <w:r>
        <w:t>, o sea, que contengan pronombres que remplazan elementos lingüísticos mencionados previamente.</w:t>
      </w:r>
    </w:p>
    <w:p w:rsidR="00383FF5" w:rsidRDefault="00383FF5" w:rsidP="00383FF5">
      <w:pPr>
        <w:pStyle w:val="NormalWeb"/>
      </w:pPr>
      <w:proofErr w:type="spellStart"/>
      <w:r>
        <w:rPr>
          <w:rStyle w:val="Textoennegrita"/>
        </w:rPr>
        <w:t>Cromatizacion</w:t>
      </w:r>
      <w:proofErr w:type="spellEnd"/>
      <w:r>
        <w:rPr>
          <w:rStyle w:val="Textoennegrita"/>
        </w:rPr>
        <w:t>:</w:t>
      </w:r>
      <w:r>
        <w:t xml:space="preserve"> en una lectura es muy común encontrar palabras afirmativas o negativas pero se torna más cromática cuando el autor introduce al texto matices intermedios entre el </w:t>
      </w:r>
      <w:proofErr w:type="spellStart"/>
      <w:r>
        <w:t>si</w:t>
      </w:r>
      <w:proofErr w:type="spellEnd"/>
      <w:r>
        <w:t xml:space="preserve"> y el no. Ejemplo quizás, tal vez, en alguna medida, etc.</w:t>
      </w:r>
    </w:p>
    <w:p w:rsidR="00383FF5" w:rsidRDefault="00383FF5" w:rsidP="00383FF5">
      <w:pPr>
        <w:pStyle w:val="NormalWeb"/>
      </w:pPr>
      <w:r>
        <w:rPr>
          <w:rStyle w:val="Textoennegrita"/>
        </w:rPr>
        <w:t>Inferencia proposicional:</w:t>
      </w:r>
      <w:r>
        <w:t xml:space="preserve"> ya cumplidas las tareas decodificadoras secundarias descritas solo queda descifrar el pensamiento del lector en cada una de las frases o lo que </w:t>
      </w:r>
      <w:proofErr w:type="spellStart"/>
      <w:r>
        <w:t>el</w:t>
      </w:r>
      <w:proofErr w:type="spellEnd"/>
      <w:r>
        <w:t xml:space="preserve"> quiere comunicar</w:t>
      </w:r>
    </w:p>
    <w:p w:rsidR="00383FF5" w:rsidRDefault="00383FF5" w:rsidP="00383FF5">
      <w:pPr>
        <w:pStyle w:val="NormalWeb"/>
        <w:jc w:val="center"/>
      </w:pPr>
      <w:r>
        <w:rPr>
          <w:rStyle w:val="Textoennegrita"/>
        </w:rPr>
        <w:t>La decodificación terciaria</w:t>
      </w:r>
    </w:p>
    <w:p w:rsidR="00383FF5" w:rsidRDefault="00383FF5" w:rsidP="00383FF5">
      <w:pPr>
        <w:pStyle w:val="NormalWeb"/>
      </w:pPr>
      <w:r>
        <w:t xml:space="preserve">Los textos poseen una estructura semántica. Se entiende por estructura semántica una organización de proposiciones relacionas entre </w:t>
      </w:r>
      <w:proofErr w:type="spellStart"/>
      <w:r>
        <w:t>si</w:t>
      </w:r>
      <w:proofErr w:type="spellEnd"/>
      <w:r>
        <w:t>, mediante diversos conectores entre las proposiciones.</w:t>
      </w:r>
    </w:p>
    <w:p w:rsidR="00383FF5" w:rsidRDefault="00383FF5" w:rsidP="00383FF5">
      <w:pPr>
        <w:pStyle w:val="NormalWeb"/>
      </w:pPr>
      <w:proofErr w:type="spellStart"/>
      <w:r>
        <w:rPr>
          <w:rStyle w:val="Textoennegrita"/>
        </w:rPr>
        <w:t>Macroproposiciones</w:t>
      </w:r>
      <w:proofErr w:type="spellEnd"/>
      <w:r>
        <w:rPr>
          <w:rStyle w:val="Textoennegrita"/>
        </w:rPr>
        <w:t xml:space="preserve">: </w:t>
      </w:r>
      <w:r>
        <w:t xml:space="preserve">es el pensamiento central de un texto es decir es como su medula y lo que consiste en  esta primera operación decodificadora terciaria es en extraer las </w:t>
      </w:r>
      <w:proofErr w:type="spellStart"/>
      <w:r>
        <w:t>macroproposiciones</w:t>
      </w:r>
      <w:proofErr w:type="spellEnd"/>
      <w:r>
        <w:t xml:space="preserve"> y eliminar el resto.</w:t>
      </w:r>
    </w:p>
    <w:p w:rsidR="00383FF5" w:rsidRDefault="00383FF5" w:rsidP="00383FF5">
      <w:pPr>
        <w:pStyle w:val="NormalWeb"/>
      </w:pPr>
      <w:r>
        <w:rPr>
          <w:rStyle w:val="Textoennegrita"/>
        </w:rPr>
        <w:t>Estructura semántica:</w:t>
      </w:r>
      <w:r>
        <w:t xml:space="preserve"> las </w:t>
      </w:r>
      <w:proofErr w:type="spellStart"/>
      <w:r>
        <w:t>macroproposiciones</w:t>
      </w:r>
      <w:proofErr w:type="spellEnd"/>
      <w:r>
        <w:t xml:space="preserve"> están constituidas por enramados, o por sistemas esto siempre consiste en </w:t>
      </w:r>
      <w:proofErr w:type="spellStart"/>
      <w:r>
        <w:t>macroproposiciones</w:t>
      </w:r>
      <w:proofErr w:type="spellEnd"/>
      <w:r>
        <w:t xml:space="preserve"> relacionadas mediante vínculos temporales, de implicación, de casualidad, de intencionalidad, etc.; no en amontonamientos proposicionales.</w:t>
      </w:r>
    </w:p>
    <w:p w:rsidR="00383FF5" w:rsidRDefault="00383FF5" w:rsidP="00383FF5">
      <w:pPr>
        <w:pStyle w:val="NormalWeb"/>
      </w:pPr>
      <w:r>
        <w:rPr>
          <w:rStyle w:val="Textoennegrita"/>
        </w:rPr>
        <w:t>Modelos:</w:t>
      </w:r>
      <w:r>
        <w:t xml:space="preserve"> su exclusiva finalidad consiste en almacenar los conocimientos adquiridos durante el acto lector en la memoria de largo plazo, convirtiendo los conocimientos  </w:t>
      </w:r>
      <w:r>
        <w:lastRenderedPageBreak/>
        <w:t>extraídos del texto en nuevos instrumentos del conocimiento, con los cuales podría el lector las tareas intelectuales posteriores</w:t>
      </w:r>
    </w:p>
    <w:p w:rsidR="00383FF5" w:rsidRDefault="00383FF5" w:rsidP="00383FF5">
      <w:pPr>
        <w:pStyle w:val="NormalWeb"/>
        <w:jc w:val="center"/>
      </w:pPr>
      <w:r>
        <w:rPr>
          <w:rStyle w:val="Textoennegrita"/>
        </w:rPr>
        <w:t>Lectura categorial</w:t>
      </w:r>
    </w:p>
    <w:p w:rsidR="00383FF5" w:rsidRDefault="00383FF5" w:rsidP="00383FF5">
      <w:pPr>
        <w:pStyle w:val="NormalWeb"/>
      </w:pPr>
      <w:r>
        <w:t xml:space="preserve">Se trata de descomponer un texto en su tesis y exige cinco pasos: 1) una vez dominadas mentalmente las ideas principales del ensayo, gracias a la decodificación terciaria elemental, es necesario 2) separar una a una las </w:t>
      </w:r>
      <w:proofErr w:type="spellStart"/>
      <w:r>
        <w:t>macroproposiciones</w:t>
      </w:r>
      <w:proofErr w:type="spellEnd"/>
      <w:r>
        <w:t xml:space="preserve"> principales. 3) identificar la tesis. 4) verificarla analíticamente las proposiciones aisladas.5) se relee el </w:t>
      </w:r>
      <w:proofErr w:type="spellStart"/>
      <w:r>
        <w:t>articulo</w:t>
      </w:r>
      <w:proofErr w:type="spellEnd"/>
      <w:r>
        <w:t>, colocando la tesis a modo de faro o de columna articuladora, descubriendo y explicando los enlaces entre las proposiciones y la tesis.</w:t>
      </w:r>
    </w:p>
    <w:p w:rsidR="00383FF5" w:rsidRDefault="00383FF5" w:rsidP="00383FF5">
      <w:pPr>
        <w:pStyle w:val="NormalWeb"/>
        <w:jc w:val="center"/>
      </w:pPr>
      <w:r>
        <w:rPr>
          <w:rStyle w:val="Textoennegrita"/>
        </w:rPr>
        <w:t xml:space="preserve">La lectura </w:t>
      </w:r>
      <w:proofErr w:type="spellStart"/>
      <w:r>
        <w:rPr>
          <w:rStyle w:val="Textoennegrita"/>
        </w:rPr>
        <w:t>metasemántica</w:t>
      </w:r>
      <w:proofErr w:type="spellEnd"/>
    </w:p>
    <w:p w:rsidR="00383FF5" w:rsidRDefault="00383FF5" w:rsidP="00383FF5">
      <w:pPr>
        <w:pStyle w:val="NormalWeb"/>
      </w:pPr>
      <w:r>
        <w:t xml:space="preserve">Es la ultima forma de leer humano, la lectura </w:t>
      </w:r>
      <w:proofErr w:type="spellStart"/>
      <w:r>
        <w:t>metasemántica</w:t>
      </w:r>
      <w:proofErr w:type="spellEnd"/>
      <w:r>
        <w:t>, posee otra finalidad: contrastar, colocar en correspondencia, contraponer, la obra leída con tres instancias externas al texto: a) el autor; b) la sociedad en la cual vive y c) el resto de escritos.</w:t>
      </w:r>
    </w:p>
    <w:p w:rsidR="001B6571" w:rsidRDefault="001B6571"/>
    <w:p w:rsidR="00AD598F" w:rsidRDefault="00AD598F">
      <w:r>
        <w:t>Ideas secundarias (tipos)</w:t>
      </w:r>
    </w:p>
    <w:p w:rsidR="00AD598F" w:rsidRDefault="00AD598F" w:rsidP="00AD598F">
      <w:r>
        <w:t>De ejemplificación: amplía o grafica mediante un ejemplo lo expresado en la idea principal.</w:t>
      </w:r>
    </w:p>
    <w:p w:rsidR="00AD598F" w:rsidRDefault="00AD598F" w:rsidP="00AD598F">
      <w:r>
        <w:t xml:space="preserve"> De cita: recurre a la copia textual de otro autor para apoyar la idea principal</w:t>
      </w:r>
    </w:p>
    <w:p w:rsidR="00AD598F" w:rsidRDefault="00AD598F" w:rsidP="00AD598F">
      <w:r>
        <w:t xml:space="preserve"> De negación: niega a los fines del análisis, la idea principal.</w:t>
      </w:r>
    </w:p>
    <w:p w:rsidR="00AD598F" w:rsidRDefault="00AD598F" w:rsidP="00AD598F">
      <w:r>
        <w:t xml:space="preserve"> De repetición: reitera la idea principal con otras palabras.</w:t>
      </w:r>
    </w:p>
    <w:sectPr w:rsidR="00AD598F" w:rsidSect="001B657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B7100B"/>
    <w:multiLevelType w:val="multilevel"/>
    <w:tmpl w:val="4412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63266"/>
    <w:rsid w:val="001B6571"/>
    <w:rsid w:val="00217FE8"/>
    <w:rsid w:val="00266217"/>
    <w:rsid w:val="00306814"/>
    <w:rsid w:val="00383FF5"/>
    <w:rsid w:val="00AD598F"/>
    <w:rsid w:val="00B63266"/>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57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63266"/>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Hipervnculo">
    <w:name w:val="Hyperlink"/>
    <w:basedOn w:val="Fuentedeprrafopredeter"/>
    <w:uiPriority w:val="99"/>
    <w:unhideWhenUsed/>
    <w:rsid w:val="00B63266"/>
    <w:rPr>
      <w:color w:val="0000FF"/>
      <w:u w:val="single"/>
    </w:rPr>
  </w:style>
  <w:style w:type="character" w:styleId="Textoennegrita">
    <w:name w:val="Strong"/>
    <w:basedOn w:val="Fuentedeprrafopredeter"/>
    <w:uiPriority w:val="22"/>
    <w:qFormat/>
    <w:rsid w:val="00383FF5"/>
    <w:rPr>
      <w:b/>
      <w:bCs/>
    </w:rPr>
  </w:style>
</w:styles>
</file>

<file path=word/webSettings.xml><?xml version="1.0" encoding="utf-8"?>
<w:webSettings xmlns:r="http://schemas.openxmlformats.org/officeDocument/2006/relationships" xmlns:w="http://schemas.openxmlformats.org/wordprocessingml/2006/main">
  <w:divs>
    <w:div w:id="846989866">
      <w:bodyDiv w:val="1"/>
      <w:marLeft w:val="0"/>
      <w:marRight w:val="0"/>
      <w:marTop w:val="0"/>
      <w:marBottom w:val="0"/>
      <w:divBdr>
        <w:top w:val="none" w:sz="0" w:space="0" w:color="auto"/>
        <w:left w:val="none" w:sz="0" w:space="0" w:color="auto"/>
        <w:bottom w:val="none" w:sz="0" w:space="0" w:color="auto"/>
        <w:right w:val="none" w:sz="0" w:space="0" w:color="auto"/>
      </w:divBdr>
    </w:div>
    <w:div w:id="849025218">
      <w:bodyDiv w:val="1"/>
      <w:marLeft w:val="0"/>
      <w:marRight w:val="0"/>
      <w:marTop w:val="0"/>
      <w:marBottom w:val="0"/>
      <w:divBdr>
        <w:top w:val="none" w:sz="0" w:space="0" w:color="auto"/>
        <w:left w:val="none" w:sz="0" w:space="0" w:color="auto"/>
        <w:bottom w:val="none" w:sz="0" w:space="0" w:color="auto"/>
        <w:right w:val="none" w:sz="0" w:space="0" w:color="auto"/>
      </w:divBdr>
    </w:div>
    <w:div w:id="1456832059">
      <w:bodyDiv w:val="1"/>
      <w:marLeft w:val="0"/>
      <w:marRight w:val="0"/>
      <w:marTop w:val="0"/>
      <w:marBottom w:val="0"/>
      <w:divBdr>
        <w:top w:val="none" w:sz="0" w:space="0" w:color="auto"/>
        <w:left w:val="none" w:sz="0" w:space="0" w:color="auto"/>
        <w:bottom w:val="none" w:sz="0" w:space="0" w:color="auto"/>
        <w:right w:val="none" w:sz="0" w:space="0" w:color="auto"/>
      </w:divBdr>
    </w:div>
    <w:div w:id="1465924198">
      <w:bodyDiv w:val="1"/>
      <w:marLeft w:val="0"/>
      <w:marRight w:val="0"/>
      <w:marTop w:val="0"/>
      <w:marBottom w:val="0"/>
      <w:divBdr>
        <w:top w:val="none" w:sz="0" w:space="0" w:color="auto"/>
        <w:left w:val="none" w:sz="0" w:space="0" w:color="auto"/>
        <w:bottom w:val="none" w:sz="0" w:space="0" w:color="auto"/>
        <w:right w:val="none" w:sz="0" w:space="0" w:color="auto"/>
      </w:divBdr>
    </w:div>
    <w:div w:id="16843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scuelas.consumer.es/web/es/aprender_a_aprender/tecnica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1</Pages>
  <Words>855</Words>
  <Characters>4705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Soriana Alvarez</dc:creator>
  <cp:lastModifiedBy>Soriana Alvarez</cp:lastModifiedBy>
  <cp:revision>3</cp:revision>
  <cp:lastPrinted>2011-04-11T05:03:00Z</cp:lastPrinted>
  <dcterms:created xsi:type="dcterms:W3CDTF">2011-04-09T01:30:00Z</dcterms:created>
  <dcterms:modified xsi:type="dcterms:W3CDTF">2011-04-11T05:10:00Z</dcterms:modified>
</cp:coreProperties>
</file>